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84B5" w14:textId="516E7B28" w:rsidR="00E91C17" w:rsidRDefault="0029591A" w:rsidP="00E91C17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noProof/>
          <w:sz w:val="28"/>
        </w:rPr>
        <w:drawing>
          <wp:inline distT="0" distB="0" distL="0" distR="0" wp14:anchorId="4B1023B3" wp14:editId="4BA5F6D7">
            <wp:extent cx="3601085" cy="6322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635" cy="636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45DCAD" w14:textId="77777777" w:rsidR="00E91C17" w:rsidRPr="00E91C17" w:rsidRDefault="00E91C17" w:rsidP="00E91C17">
      <w:pPr>
        <w:jc w:val="center"/>
        <w:rPr>
          <w:rFonts w:ascii="Arial" w:hAnsi="Arial" w:cs="Arial"/>
          <w:sz w:val="18"/>
          <w:szCs w:val="18"/>
        </w:rPr>
      </w:pPr>
    </w:p>
    <w:p w14:paraId="2897D734" w14:textId="6427B4CA" w:rsidR="006843F9" w:rsidRDefault="006843F9" w:rsidP="006843F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 </w:t>
      </w:r>
      <w:r>
        <w:rPr>
          <w:rFonts w:ascii="Arial" w:hAnsi="Arial" w:cs="Arial"/>
          <w:sz w:val="20"/>
          <w:szCs w:val="20"/>
          <w:highlight w:val="yellow"/>
        </w:rPr>
        <w:t>[Learner Name]</w:t>
      </w:r>
      <w:r>
        <w:rPr>
          <w:rFonts w:ascii="Arial" w:hAnsi="Arial" w:cs="Arial"/>
          <w:sz w:val="20"/>
          <w:szCs w:val="20"/>
        </w:rPr>
        <w:t>,</w:t>
      </w:r>
    </w:p>
    <w:p w14:paraId="61A587EB" w14:textId="336AF077" w:rsidR="006843F9" w:rsidRDefault="006843F9" w:rsidP="006843F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world of work is changing and, with it, how we train for new challenges and evolving priorities. To help staff better prepare, </w:t>
      </w:r>
      <w:r>
        <w:rPr>
          <w:rFonts w:ascii="Arial" w:hAnsi="Arial" w:cs="Arial"/>
          <w:b/>
          <w:bCs/>
          <w:sz w:val="20"/>
          <w:szCs w:val="20"/>
        </w:rPr>
        <w:t xml:space="preserve">our </w:t>
      </w:r>
      <w:proofErr w:type="spellStart"/>
      <w:r w:rsidRPr="006843F9">
        <w:rPr>
          <w:rFonts w:ascii="Arial" w:hAnsi="Arial" w:cs="Arial"/>
          <w:b/>
          <w:bCs/>
          <w:sz w:val="20"/>
          <w:szCs w:val="20"/>
        </w:rPr>
        <w:t>TrainingToday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learning management system will undergo an upgrade</w:t>
      </w:r>
      <w:r>
        <w:rPr>
          <w:rFonts w:ascii="Arial" w:hAnsi="Arial" w:cs="Arial"/>
          <w:sz w:val="20"/>
          <w:szCs w:val="20"/>
        </w:rPr>
        <w:t xml:space="preserve">. The new user interface will be even more intuitive, with easy access to your essential training modules, mobile-friendly viewing, and engaging gamification. </w:t>
      </w:r>
    </w:p>
    <w:p w14:paraId="386AE181" w14:textId="41D30432" w:rsidR="006843F9" w:rsidRDefault="006843F9" w:rsidP="006843F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Your access to the new system: </w:t>
      </w:r>
      <w:proofErr w:type="gramStart"/>
      <w:r w:rsidR="00BF2694">
        <w:rPr>
          <w:rFonts w:ascii="Arial" w:hAnsi="Arial" w:cs="Arial"/>
          <w:sz w:val="20"/>
          <w:szCs w:val="20"/>
        </w:rPr>
        <w:t>All of</w:t>
      </w:r>
      <w:proofErr w:type="gramEnd"/>
      <w:r>
        <w:rPr>
          <w:rFonts w:ascii="Arial" w:hAnsi="Arial" w:cs="Arial"/>
          <w:sz w:val="20"/>
          <w:szCs w:val="20"/>
        </w:rPr>
        <w:t xml:space="preserve"> your courses and course statuses </w:t>
      </w:r>
      <w:r w:rsidR="00BF2694">
        <w:rPr>
          <w:rFonts w:ascii="Arial" w:hAnsi="Arial" w:cs="Arial"/>
          <w:sz w:val="20"/>
          <w:szCs w:val="20"/>
        </w:rPr>
        <w:t>will be migrated to the</w:t>
      </w:r>
      <w:r>
        <w:rPr>
          <w:rFonts w:ascii="Arial" w:hAnsi="Arial" w:cs="Arial"/>
          <w:sz w:val="20"/>
          <w:szCs w:val="20"/>
        </w:rPr>
        <w:t xml:space="preserve"> new system, scheduled between </w:t>
      </w:r>
      <w:r>
        <w:rPr>
          <w:rFonts w:ascii="Arial" w:hAnsi="Arial" w:cs="Arial"/>
          <w:sz w:val="20"/>
          <w:szCs w:val="20"/>
          <w:highlight w:val="yellow"/>
        </w:rPr>
        <w:t>[Date]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  <w:highlight w:val="yellow"/>
        </w:rPr>
        <w:t>[Date]</w:t>
      </w:r>
      <w:r>
        <w:rPr>
          <w:rFonts w:ascii="Arial" w:hAnsi="Arial" w:cs="Arial"/>
          <w:sz w:val="20"/>
          <w:szCs w:val="20"/>
        </w:rPr>
        <w:t xml:space="preserve">. You can keep your username but will be prompted to create a new password. </w:t>
      </w:r>
      <w:r w:rsidR="00BF2694">
        <w:rPr>
          <w:rFonts w:ascii="Arial" w:hAnsi="Arial" w:cs="Arial"/>
          <w:sz w:val="20"/>
          <w:szCs w:val="20"/>
        </w:rPr>
        <w:t xml:space="preserve">Be on the lookout for access instructions in your email. </w:t>
      </w:r>
    </w:p>
    <w:p w14:paraId="4D21E7AD" w14:textId="31AD650C" w:rsidR="006843F9" w:rsidRDefault="006843F9" w:rsidP="006843F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While we understand any change will come with some degree of disruption, we are working with the system provider to ensure a streamlined transition for our learners. We are confident that the new system will better serve your training needs and the demands of the changing workplace. </w:t>
      </w:r>
    </w:p>
    <w:p w14:paraId="2D2E978E" w14:textId="640A5E51" w:rsidR="006843F9" w:rsidRDefault="006843F9" w:rsidP="006843F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questions, please </w:t>
      </w:r>
      <w:proofErr w:type="gramStart"/>
      <w:r>
        <w:rPr>
          <w:rFonts w:ascii="Arial" w:hAnsi="Arial" w:cs="Arial"/>
          <w:sz w:val="20"/>
          <w:szCs w:val="20"/>
        </w:rPr>
        <w:t>contact: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internal POC</w:t>
      </w:r>
      <w:r>
        <w:rPr>
          <w:rFonts w:ascii="Arial" w:hAnsi="Arial" w:cs="Arial"/>
          <w:sz w:val="20"/>
          <w:szCs w:val="20"/>
        </w:rPr>
        <w:t>.</w:t>
      </w:r>
    </w:p>
    <w:p w14:paraId="5ADB8ADC" w14:textId="77777777" w:rsidR="006843F9" w:rsidRDefault="006843F9" w:rsidP="006843F9">
      <w:pPr>
        <w:ind w:left="720"/>
        <w:rPr>
          <w:rFonts w:ascii="Arial" w:hAnsi="Arial" w:cs="Arial"/>
          <w:sz w:val="20"/>
          <w:szCs w:val="20"/>
        </w:rPr>
      </w:pPr>
    </w:p>
    <w:p w14:paraId="0CDDD147" w14:textId="7E81F687" w:rsidR="006843F9" w:rsidRDefault="006843F9" w:rsidP="006843F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Sincerely, </w:t>
      </w:r>
    </w:p>
    <w:p w14:paraId="34B240F9" w14:textId="77777777" w:rsidR="006843F9" w:rsidRDefault="006843F9" w:rsidP="006843F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[Signature]</w:t>
      </w:r>
    </w:p>
    <w:p w14:paraId="7CC98FC2" w14:textId="17A27D87" w:rsidR="00E91C17" w:rsidRPr="005153A2" w:rsidRDefault="00E91C17" w:rsidP="005153A2">
      <w:pPr>
        <w:rPr>
          <w:rFonts w:ascii="Arial" w:hAnsi="Arial" w:cs="Arial"/>
          <w:sz w:val="20"/>
          <w:szCs w:val="20"/>
        </w:rPr>
      </w:pPr>
    </w:p>
    <w:sectPr w:rsidR="00E91C17" w:rsidRPr="0051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921F0"/>
    <w:multiLevelType w:val="hybridMultilevel"/>
    <w:tmpl w:val="BABE87F6"/>
    <w:lvl w:ilvl="0" w:tplc="149E4E8C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666A"/>
    <w:multiLevelType w:val="hybridMultilevel"/>
    <w:tmpl w:val="7E26F3E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E0"/>
    <w:rsid w:val="0017397C"/>
    <w:rsid w:val="0019519A"/>
    <w:rsid w:val="0029591A"/>
    <w:rsid w:val="00297972"/>
    <w:rsid w:val="002F3909"/>
    <w:rsid w:val="003C3FE4"/>
    <w:rsid w:val="005153A2"/>
    <w:rsid w:val="006843F9"/>
    <w:rsid w:val="00816985"/>
    <w:rsid w:val="008C36E0"/>
    <w:rsid w:val="009553E0"/>
    <w:rsid w:val="00A14981"/>
    <w:rsid w:val="00BF2694"/>
    <w:rsid w:val="00CA2BD8"/>
    <w:rsid w:val="00CA4FA7"/>
    <w:rsid w:val="00E3336B"/>
    <w:rsid w:val="00E91C17"/>
    <w:rsid w:val="00F05A27"/>
    <w:rsid w:val="00F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4435"/>
  <w15:chartTrackingRefBased/>
  <w15:docId w15:val="{04628273-F5A9-4861-BB66-70C11C60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53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3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15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91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Leahy</dc:creator>
  <cp:keywords/>
  <dc:description/>
  <cp:lastModifiedBy>Kimberly StLawrence</cp:lastModifiedBy>
  <cp:revision>2</cp:revision>
  <dcterms:created xsi:type="dcterms:W3CDTF">2020-10-19T21:07:00Z</dcterms:created>
  <dcterms:modified xsi:type="dcterms:W3CDTF">2020-10-19T21:07:00Z</dcterms:modified>
</cp:coreProperties>
</file>